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Мемлекеттік қызметтегі адами ресурстар сапасына әсер ететін негізгі факторлар</w:t>
      </w:r>
    </w:p>
    <w:p w:rsidR="00000000" w:rsidDel="00000000" w:rsidP="00000000" w:rsidRDefault="00000000" w:rsidRPr="00000000" w14:paraId="00000002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Ғылыми жоба аясында орталық және жергілікті атқарушы органдардың 12 мыңнан астам мемлекеттік қызметшісін қамтыған ауқымды зерттеу жүргізілді.</w:t>
        <w:br w:type="textWrapping"/>
        <w:t xml:space="preserve">Сауалнама нәтижесінде кадрлық әлеуеттің құрылымы мен жағдайы, HR-процестердің тиімділігіне қатысты қабылдау және жасанды интеллект (ЖИ) сияқты технологиялық инновацияларға көзқарас туралы құнды деректер алынды.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Зерттеудің негізгі мақсаты – адами капиталды дамыту мен мемлекеттік басқарудың тиімділігін арттыруға әсер ететін негізгі үрдістер мен сын-қатерлерді айқындау.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Көптеген қатысушылар қолданыстағы кадрларды басқару жүйесіне оң баға беріп, әлеуметтік кепілдіктерге, еңбек жағдайларына және заманауи цифрлық құралдарға қолжетімділікке қанағаттанатынын атап өтті. Инновацияларды, қызмет нәтижелерін ашық бағалауды және ведомствоаралық өзара іс-қимылды дамыту бағыты кеңінен қолдау табуда.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ЖИ технологияларын пайдалану деңгейі біркелкі емес: кейбір қызметкерлер оны аударма, деректерді талдау және мәтін генерациялау үшін қолданса, басқалары үйренуге қызығушылық білдіруде. Сонымен бірге көпшілік жоғары оқу орындарының білім беру бағдарламаларына цифрлық және ЖИ құзыреттерін енгізуді қолдайды.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Дамудың негізгі басымдықтары ретінде мыналар анықталды: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үздіксіз білім алу;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еңбекті әділ бағалау;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қызметкерлердің ынталануын арттыру.</w:t>
        <w:br w:type="textWrapping"/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Зерттеу нәтижелері мемлекеттік қызмет жүйесінде адами ресурстарды басқаруда оң өзгерістердің бар екенін растайды және кәсіби даму, цифрландыру және ұйымдық мәдениетке инвестицияны жалғастырудың маңыздылығын көрсетеді.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ru-KZ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B53275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B53275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B53275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B53275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semiHidden w:val="1"/>
    <w:rsid w:val="00B53275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semiHidden w:val="1"/>
    <w:rsid w:val="00B53275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semiHidden w:val="1"/>
    <w:rsid w:val="00B53275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B53275"/>
    <w:rPr>
      <w:rFonts w:cstheme="majorBidi" w:eastAsiaTheme="majorEastAsia"/>
      <w:color w:val="0f4761" w:themeColor="accent1" w:themeShade="0000BF"/>
    </w:rPr>
  </w:style>
  <w:style w:type="character" w:styleId="60" w:customStyle="1">
    <w:name w:val="Заголовок 6 Знак"/>
    <w:basedOn w:val="a0"/>
    <w:link w:val="6"/>
    <w:uiPriority w:val="9"/>
    <w:semiHidden w:val="1"/>
    <w:rsid w:val="00B53275"/>
    <w:rPr>
      <w:rFonts w:cstheme="majorBidi" w:eastAsiaTheme="majorEastAsia"/>
      <w:i w:val="1"/>
      <w:iCs w:val="1"/>
      <w:color w:val="595959" w:themeColor="text1" w:themeTint="0000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B53275"/>
    <w:rPr>
      <w:rFonts w:cstheme="majorBidi" w:eastAsiaTheme="majorEastAsia"/>
      <w:color w:val="595959" w:themeColor="text1" w:themeTint="0000A6"/>
    </w:rPr>
  </w:style>
  <w:style w:type="character" w:styleId="80" w:customStyle="1">
    <w:name w:val="Заголовок 8 Знак"/>
    <w:basedOn w:val="a0"/>
    <w:link w:val="8"/>
    <w:uiPriority w:val="9"/>
    <w:semiHidden w:val="1"/>
    <w:rsid w:val="00B53275"/>
    <w:rPr>
      <w:rFonts w:cstheme="majorBidi" w:eastAsiaTheme="majorEastAsia"/>
      <w:i w:val="1"/>
      <w:iCs w:val="1"/>
      <w:color w:val="272727" w:themeColor="text1" w:themeTint="0000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B53275"/>
    <w:rPr>
      <w:rFonts w:cstheme="majorBidi" w:eastAsiaTheme="majorEastAsia"/>
      <w:color w:val="272727" w:themeColor="text1" w:themeTint="0000D8"/>
    </w:rPr>
  </w:style>
  <w:style w:type="character" w:styleId="a4" w:customStyle="1">
    <w:name w:val="Заголовок Знак"/>
    <w:basedOn w:val="a0"/>
    <w:link w:val="a3"/>
    <w:uiPriority w:val="10"/>
    <w:rsid w:val="00B53275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6" w:customStyle="1">
    <w:name w:val="Подзаголовок Знак"/>
    <w:basedOn w:val="a0"/>
    <w:link w:val="a5"/>
    <w:uiPriority w:val="11"/>
    <w:rsid w:val="00B53275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 w:val="1"/>
    <w:rsid w:val="00B53275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22" w:customStyle="1">
    <w:name w:val="Цитата 2 Знак"/>
    <w:basedOn w:val="a0"/>
    <w:link w:val="21"/>
    <w:uiPriority w:val="29"/>
    <w:rsid w:val="00B53275"/>
    <w:rPr>
      <w:i w:val="1"/>
      <w:iCs w:val="1"/>
      <w:color w:val="404040" w:themeColor="text1" w:themeTint="0000BF"/>
    </w:rPr>
  </w:style>
  <w:style w:type="paragraph" w:styleId="a7">
    <w:name w:val="List Paragraph"/>
    <w:basedOn w:val="a"/>
    <w:uiPriority w:val="34"/>
    <w:qFormat w:val="1"/>
    <w:rsid w:val="00B53275"/>
    <w:pPr>
      <w:ind w:left="720"/>
      <w:contextualSpacing w:val="1"/>
    </w:pPr>
  </w:style>
  <w:style w:type="character" w:styleId="a8">
    <w:name w:val="Intense Emphasis"/>
    <w:basedOn w:val="a0"/>
    <w:uiPriority w:val="21"/>
    <w:qFormat w:val="1"/>
    <w:rsid w:val="00B53275"/>
    <w:rPr>
      <w:i w:val="1"/>
      <w:iCs w:val="1"/>
      <w:color w:val="0f4761" w:themeColor="accent1" w:themeShade="0000BF"/>
    </w:rPr>
  </w:style>
  <w:style w:type="paragraph" w:styleId="a9">
    <w:name w:val="Intense Quote"/>
    <w:basedOn w:val="a"/>
    <w:next w:val="a"/>
    <w:link w:val="aa"/>
    <w:uiPriority w:val="30"/>
    <w:qFormat w:val="1"/>
    <w:rsid w:val="00B53275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aa" w:customStyle="1">
    <w:name w:val="Выделенная цитата Знак"/>
    <w:basedOn w:val="a0"/>
    <w:link w:val="a9"/>
    <w:uiPriority w:val="30"/>
    <w:rsid w:val="00B53275"/>
    <w:rPr>
      <w:i w:val="1"/>
      <w:iCs w:val="1"/>
      <w:color w:val="0f4761" w:themeColor="accent1" w:themeShade="0000BF"/>
    </w:rPr>
  </w:style>
  <w:style w:type="character" w:styleId="ab">
    <w:name w:val="Intense Reference"/>
    <w:basedOn w:val="a0"/>
    <w:uiPriority w:val="32"/>
    <w:qFormat w:val="1"/>
    <w:rsid w:val="00B53275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eLnBN17ugg6q+5KRZOWteq1xag==">CgMxLjA4AHIhMXhlVUhfem9ieENvTjJZZTlsX1hrcm9ub3RHaEtzM0ZB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2025-10-19T05:04:00Z</dcterms:created>
  <dc:creator>Arman Assylkhan</dc:creator>
</cp:coreProperties>
</file>